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D2F" w14:textId="30CE3FDE" w:rsidR="00ED0568" w:rsidRDefault="00ED0568" w:rsidP="00153858">
      <w:pPr>
        <w:shd w:val="clear" w:color="auto" w:fill="F9F9F9"/>
        <w:spacing w:after="0" w:line="240" w:lineRule="auto"/>
        <w:textAlignment w:val="baseline"/>
        <w:rPr>
          <w:rFonts w:ascii="Noto Sans" w:eastAsia="Times New Roman" w:hAnsi="Noto Sans" w:cs="Noto Sans"/>
          <w:color w:val="222222"/>
          <w:sz w:val="24"/>
          <w:szCs w:val="24"/>
        </w:rPr>
      </w:pPr>
    </w:p>
    <w:p w14:paraId="7374E2D7" w14:textId="5111EE9C" w:rsidR="008D42D5" w:rsidRDefault="008D42D5" w:rsidP="008D42D5">
      <w:pPr>
        <w:shd w:val="clear" w:color="auto" w:fill="F9F9F9"/>
        <w:spacing w:after="0" w:line="240" w:lineRule="auto"/>
        <w:jc w:val="center"/>
        <w:textAlignment w:val="baseline"/>
        <w:rPr>
          <w:rFonts w:ascii="Noto Sans" w:eastAsia="Times New Roman" w:hAnsi="Noto Sans" w:cs="Noto Sans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3E1FA8F" wp14:editId="09E92A8C">
            <wp:extent cx="1003300" cy="96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4C09" w14:textId="77777777" w:rsidR="008D42D5" w:rsidRDefault="008D42D5" w:rsidP="00153858">
      <w:pPr>
        <w:shd w:val="clear" w:color="auto" w:fill="F9F9F9"/>
        <w:spacing w:after="0" w:line="240" w:lineRule="auto"/>
        <w:textAlignment w:val="baseline"/>
        <w:rPr>
          <w:rFonts w:ascii="Noto Sans" w:eastAsia="Times New Roman" w:hAnsi="Noto Sans" w:cs="Noto Sans"/>
          <w:color w:val="222222"/>
          <w:sz w:val="24"/>
          <w:szCs w:val="24"/>
        </w:rPr>
      </w:pPr>
    </w:p>
    <w:p w14:paraId="41E6FA6C" w14:textId="0965DED3" w:rsidR="00ED0568" w:rsidRDefault="00970917" w:rsidP="00353277">
      <w:pPr>
        <w:shd w:val="clear" w:color="auto" w:fill="F9F9F9"/>
        <w:spacing w:after="0" w:line="240" w:lineRule="auto"/>
        <w:jc w:val="both"/>
        <w:textAlignment w:val="baseline"/>
        <w:rPr>
          <w:rFonts w:ascii="Noto Sans" w:eastAsia="Times New Roman" w:hAnsi="Noto Sans" w:cs="Noto Sans"/>
          <w:color w:val="222222"/>
          <w:sz w:val="24"/>
          <w:szCs w:val="24"/>
        </w:rPr>
      </w:pPr>
      <w:r>
        <w:rPr>
          <w:rFonts w:ascii="Noto Sans" w:eastAsia="Times New Roman" w:hAnsi="Noto Sans" w:cs="Noto Sans"/>
          <w:color w:val="222222"/>
          <w:sz w:val="24"/>
          <w:szCs w:val="24"/>
        </w:rPr>
        <w:t>Mableton Improvement Coalition (</w:t>
      </w:r>
      <w:r w:rsidR="00ED0568" w:rsidRPr="000952A6">
        <w:rPr>
          <w:rFonts w:ascii="Noto Sans" w:eastAsia="Times New Roman" w:hAnsi="Noto Sans" w:cs="Noto Sans"/>
          <w:color w:val="222222"/>
          <w:sz w:val="24"/>
          <w:szCs w:val="24"/>
        </w:rPr>
        <w:t>MIC</w:t>
      </w:r>
      <w:r>
        <w:rPr>
          <w:rFonts w:ascii="Noto Sans" w:eastAsia="Times New Roman" w:hAnsi="Noto Sans" w:cs="Noto Sans"/>
          <w:color w:val="222222"/>
          <w:sz w:val="24"/>
          <w:szCs w:val="24"/>
        </w:rPr>
        <w:t>)</w:t>
      </w:r>
      <w:r w:rsidR="00ED0568" w:rsidRPr="000952A6">
        <w:rPr>
          <w:rFonts w:ascii="Noto Sans" w:eastAsia="Times New Roman" w:hAnsi="Noto Sans" w:cs="Noto Sans"/>
          <w:color w:val="222222"/>
          <w:sz w:val="24"/>
          <w:szCs w:val="24"/>
        </w:rPr>
        <w:t xml:space="preserve"> is a non-partisan, all</w:t>
      </w:r>
      <w:r w:rsidR="00ED0568">
        <w:rPr>
          <w:rFonts w:ascii="Noto Sans" w:eastAsia="Times New Roman" w:hAnsi="Noto Sans" w:cs="Noto Sans"/>
          <w:color w:val="222222"/>
          <w:sz w:val="24"/>
          <w:szCs w:val="24"/>
        </w:rPr>
        <w:t>-</w:t>
      </w:r>
      <w:r w:rsidR="00ED0568" w:rsidRPr="000952A6">
        <w:rPr>
          <w:rFonts w:ascii="Noto Sans" w:eastAsia="Times New Roman" w:hAnsi="Noto Sans" w:cs="Noto Sans"/>
          <w:color w:val="222222"/>
          <w:sz w:val="24"/>
          <w:szCs w:val="24"/>
        </w:rPr>
        <w:t xml:space="preserve">volunteer organization made up residents who are dedicated to </w:t>
      </w:r>
      <w:r w:rsidR="00ED0568">
        <w:rPr>
          <w:rFonts w:ascii="Noto Sans" w:eastAsia="Times New Roman" w:hAnsi="Noto Sans" w:cs="Noto Sans"/>
          <w:color w:val="222222"/>
          <w:sz w:val="24"/>
          <w:szCs w:val="24"/>
        </w:rPr>
        <w:t>a better quality of life in</w:t>
      </w:r>
      <w:r w:rsidR="00ED0568" w:rsidRPr="000952A6">
        <w:rPr>
          <w:rFonts w:ascii="Noto Sans" w:eastAsia="Times New Roman" w:hAnsi="Noto Sans" w:cs="Noto Sans"/>
          <w:color w:val="222222"/>
          <w:sz w:val="24"/>
          <w:szCs w:val="24"/>
        </w:rPr>
        <w:t xml:space="preserve"> Mableton. We are not the government</w:t>
      </w:r>
      <w:r w:rsidR="00ED0568">
        <w:rPr>
          <w:rFonts w:ascii="Noto Sans" w:eastAsia="Times New Roman" w:hAnsi="Noto Sans" w:cs="Noto Sans"/>
          <w:color w:val="222222"/>
          <w:sz w:val="24"/>
          <w:szCs w:val="24"/>
        </w:rPr>
        <w:t xml:space="preserve"> and have no power to </w:t>
      </w:r>
      <w:r w:rsidR="003E52B0">
        <w:rPr>
          <w:rFonts w:ascii="Noto Sans" w:eastAsia="Times New Roman" w:hAnsi="Noto Sans" w:cs="Noto Sans"/>
          <w:color w:val="222222"/>
          <w:sz w:val="24"/>
          <w:szCs w:val="24"/>
        </w:rPr>
        <w:t xml:space="preserve">decide zoning cases, enact laws or </w:t>
      </w:r>
      <w:r w:rsidR="00ED0568">
        <w:rPr>
          <w:rFonts w:ascii="Noto Sans" w:eastAsia="Times New Roman" w:hAnsi="Noto Sans" w:cs="Noto Sans"/>
          <w:color w:val="222222"/>
          <w:sz w:val="24"/>
          <w:szCs w:val="24"/>
        </w:rPr>
        <w:t>enforce any laws</w:t>
      </w:r>
      <w:r w:rsidR="00ED0568" w:rsidRPr="000952A6">
        <w:rPr>
          <w:rFonts w:ascii="Noto Sans" w:eastAsia="Times New Roman" w:hAnsi="Noto Sans" w:cs="Noto Sans"/>
          <w:color w:val="222222"/>
          <w:sz w:val="24"/>
          <w:szCs w:val="24"/>
        </w:rPr>
        <w:t>.</w:t>
      </w:r>
      <w:r w:rsidR="00F35C6B">
        <w:rPr>
          <w:rFonts w:ascii="Noto Sans" w:eastAsia="Times New Roman" w:hAnsi="Noto Sans" w:cs="Noto Sans"/>
          <w:color w:val="222222"/>
          <w:sz w:val="24"/>
          <w:szCs w:val="24"/>
        </w:rPr>
        <w:t xml:space="preserve">  </w:t>
      </w:r>
      <w:r w:rsidR="003E52B0">
        <w:rPr>
          <w:rFonts w:ascii="Noto Sans" w:eastAsia="Times New Roman" w:hAnsi="Noto Sans" w:cs="Noto Sans"/>
          <w:color w:val="222222"/>
          <w:sz w:val="24"/>
          <w:szCs w:val="24"/>
        </w:rPr>
        <w:t xml:space="preserve">MIC can only advocate for its positions or decisions – in the exact same way as any other citizen could.  </w:t>
      </w:r>
      <w:r w:rsidR="00F35C6B">
        <w:rPr>
          <w:rFonts w:ascii="Noto Sans" w:eastAsia="Times New Roman" w:hAnsi="Noto Sans" w:cs="Noto Sans"/>
          <w:color w:val="222222"/>
          <w:sz w:val="24"/>
          <w:szCs w:val="24"/>
        </w:rPr>
        <w:t>MIC was not involved in any group or organization that advocated for or against cityhood</w:t>
      </w:r>
      <w:r w:rsidR="007F5F63">
        <w:rPr>
          <w:rFonts w:ascii="Noto Sans" w:eastAsia="Times New Roman" w:hAnsi="Noto Sans" w:cs="Noto Sans"/>
          <w:color w:val="222222"/>
          <w:sz w:val="24"/>
          <w:szCs w:val="24"/>
        </w:rPr>
        <w:t xml:space="preserve">. </w:t>
      </w:r>
      <w:r w:rsidR="00F35C6B">
        <w:rPr>
          <w:rFonts w:ascii="Noto Sans" w:eastAsia="Times New Roman" w:hAnsi="Noto Sans" w:cs="Noto Sans"/>
          <w:color w:val="222222"/>
          <w:sz w:val="24"/>
          <w:szCs w:val="24"/>
        </w:rPr>
        <w:t xml:space="preserve"> </w:t>
      </w:r>
      <w:r>
        <w:rPr>
          <w:rFonts w:ascii="Noto Sans" w:eastAsia="Times New Roman" w:hAnsi="Noto Sans" w:cs="Noto Sans"/>
          <w:color w:val="222222"/>
          <w:sz w:val="24"/>
          <w:szCs w:val="24"/>
        </w:rPr>
        <w:t xml:space="preserve">None of </w:t>
      </w:r>
      <w:r w:rsidR="00F35C6B">
        <w:rPr>
          <w:rFonts w:ascii="Noto Sans" w:eastAsia="Times New Roman" w:hAnsi="Noto Sans" w:cs="Noto Sans"/>
          <w:color w:val="222222"/>
          <w:sz w:val="24"/>
          <w:szCs w:val="24"/>
        </w:rPr>
        <w:t xml:space="preserve">our sitting Board of Directors and Officers </w:t>
      </w:r>
      <w:r>
        <w:rPr>
          <w:rFonts w:ascii="Noto Sans" w:eastAsia="Times New Roman" w:hAnsi="Noto Sans" w:cs="Noto Sans"/>
          <w:color w:val="222222"/>
          <w:sz w:val="24"/>
          <w:szCs w:val="24"/>
        </w:rPr>
        <w:t xml:space="preserve">are running for office in the new city of Mableton.  Board members or officers who intend to run for office in the future must resign from the Board of Directors. </w:t>
      </w:r>
    </w:p>
    <w:p w14:paraId="2F5538AC" w14:textId="77777777" w:rsidR="00ED0568" w:rsidRDefault="00ED0568" w:rsidP="00353277">
      <w:pPr>
        <w:shd w:val="clear" w:color="auto" w:fill="F9F9F9"/>
        <w:spacing w:after="0" w:line="240" w:lineRule="auto"/>
        <w:jc w:val="both"/>
        <w:textAlignment w:val="baseline"/>
        <w:rPr>
          <w:rFonts w:ascii="Noto Sans" w:eastAsia="Times New Roman" w:hAnsi="Noto Sans" w:cs="Noto Sans"/>
          <w:color w:val="222222"/>
          <w:sz w:val="24"/>
          <w:szCs w:val="24"/>
        </w:rPr>
      </w:pPr>
    </w:p>
    <w:p w14:paraId="5684EFF7" w14:textId="269F6B17" w:rsidR="00153858" w:rsidRPr="00353277" w:rsidRDefault="002A1BE0" w:rsidP="00353277">
      <w:pPr>
        <w:shd w:val="clear" w:color="auto" w:fill="F9F9F9"/>
        <w:spacing w:after="0" w:line="240" w:lineRule="auto"/>
        <w:jc w:val="both"/>
        <w:textAlignment w:val="baseline"/>
        <w:rPr>
          <w:rFonts w:ascii="Noto Sans" w:eastAsia="Times New Roman" w:hAnsi="Noto Sans" w:cs="Noto Sans"/>
          <w:color w:val="000000" w:themeColor="text1"/>
          <w:sz w:val="24"/>
          <w:szCs w:val="24"/>
        </w:rPr>
      </w:pP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Despite recent accusations to the contrary, t</w:t>
      </w:r>
      <w:r w:rsidR="0015385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he Mableton Improvement </w:t>
      </w:r>
      <w:r w:rsidR="007F5F63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Coalition (</w:t>
      </w:r>
      <w:r w:rsidR="0015385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MIC) has </w:t>
      </w:r>
      <w:r w:rsidR="003E52B0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scrupulously </w:t>
      </w:r>
      <w:r w:rsidR="0015385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maintained a neutral stance on the Mableton cityhood questio</w:t>
      </w:r>
      <w:r w:rsidR="003E52B0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n</w:t>
      </w:r>
      <w:r w:rsidR="00ED056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.  For all it</w:t>
      </w:r>
      <w:r w:rsidR="003E52B0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s</w:t>
      </w:r>
      <w:r w:rsidR="0015385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20-year history</w:t>
      </w:r>
      <w:r w:rsidR="00ED056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MIC has steadfastly maintained a non-partisan, neutral position</w:t>
      </w:r>
      <w:r w:rsidR="00F35C6B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in political matters</w:t>
      </w:r>
      <w:r w:rsidR="0015385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. Nowhere have we published or spoken to a position of approval or opposition to the establishment of the City of Mableton. With the passage of the </w:t>
      </w:r>
      <w:r w:rsidR="00BE2FAA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cityhood </w:t>
      </w:r>
      <w:r w:rsidR="0015385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referendum in November 2022, it is MIC’s position that residents should come together to support the new City regardless of their position prior to the </w:t>
      </w:r>
      <w:r w:rsidR="00F35C6B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November </w:t>
      </w:r>
      <w:r w:rsidR="0015385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election. MIC is committed to having a productive relationship with our new Mayor and Council, just as we enjoy with Cobb County officials.</w:t>
      </w:r>
    </w:p>
    <w:p w14:paraId="4CDC0C8C" w14:textId="77777777" w:rsidR="00353277" w:rsidRPr="000952A6" w:rsidRDefault="00353277" w:rsidP="00353277">
      <w:pPr>
        <w:shd w:val="clear" w:color="auto" w:fill="F9F9F9"/>
        <w:spacing w:after="0" w:line="240" w:lineRule="auto"/>
        <w:jc w:val="both"/>
        <w:textAlignment w:val="baseline"/>
        <w:rPr>
          <w:rFonts w:ascii="Noto Sans" w:eastAsia="Times New Roman" w:hAnsi="Noto Sans" w:cs="Noto Sans"/>
          <w:color w:val="222222"/>
          <w:sz w:val="24"/>
          <w:szCs w:val="24"/>
        </w:rPr>
      </w:pPr>
    </w:p>
    <w:p w14:paraId="1A059BFA" w14:textId="069BFC5C" w:rsidR="00153858" w:rsidRPr="00353277" w:rsidRDefault="00153858" w:rsidP="00353277">
      <w:pPr>
        <w:shd w:val="clear" w:color="auto" w:fill="F9F9F9"/>
        <w:spacing w:after="300" w:line="240" w:lineRule="auto"/>
        <w:jc w:val="both"/>
        <w:textAlignment w:val="baseline"/>
        <w:rPr>
          <w:rFonts w:ascii="Noto Sans" w:eastAsia="Times New Roman" w:hAnsi="Noto Sans" w:cs="Noto Sans"/>
          <w:color w:val="000000" w:themeColor="text1"/>
          <w:sz w:val="24"/>
          <w:szCs w:val="24"/>
        </w:rPr>
      </w:pP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During the campaign </w:t>
      </w:r>
      <w:r w:rsidR="00ED056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on the cityhood question</w:t>
      </w: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, MIC hosted both </w:t>
      </w:r>
      <w:r w:rsidR="00ED0568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pro and con </w:t>
      </w: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perspectives </w:t>
      </w:r>
      <w:r w:rsid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in</w:t>
      </w:r>
      <w:r w:rsidR="00353277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</w:t>
      </w:r>
      <w:r w:rsidR="002A1D39">
        <w:rPr>
          <w:rFonts w:ascii="Noto Sans" w:eastAsia="Times New Roman" w:hAnsi="Noto Sans" w:cs="Noto Sans"/>
          <w:color w:val="000000" w:themeColor="text1"/>
          <w:sz w:val="24"/>
          <w:szCs w:val="24"/>
        </w:rPr>
        <w:t>our</w:t>
      </w:r>
      <w:r w:rsidR="002A1D39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</w:t>
      </w: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Facebook </w:t>
      </w:r>
      <w:r w:rsid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Mableton Community group</w:t>
      </w:r>
      <w:r w:rsidR="00F35C6B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.  To be clear, </w:t>
      </w: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MIC</w:t>
      </w:r>
      <w:r w:rsidR="003E52B0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and </w:t>
      </w:r>
      <w:r w:rsid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the Austell Community Task Force</w:t>
      </w:r>
      <w:r w:rsidR="00353277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</w:t>
      </w: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presented the </w:t>
      </w:r>
      <w:r w:rsidRPr="00353277">
        <w:rPr>
          <w:rFonts w:ascii="Noto Sans" w:eastAsia="Times New Roman" w:hAnsi="Noto Sans" w:cs="Noto Sans"/>
          <w:b/>
          <w:bCs/>
          <w:color w:val="000000" w:themeColor="text1"/>
          <w:sz w:val="24"/>
          <w:szCs w:val="24"/>
        </w:rPr>
        <w:t>only</w:t>
      </w:r>
      <w:r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community forum that included both proponents and opponents of cityhood.</w:t>
      </w:r>
      <w:r w:rsidR="002A1BE0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Questions about the pro-cityhood movement or the anti-cityhood movement should be </w:t>
      </w:r>
      <w:r w:rsidR="003E52B0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directed</w:t>
      </w:r>
      <w:r w:rsidR="00353277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</w:t>
      </w:r>
      <w:r w:rsidR="002A1BE0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>to those organizations or individuals</w:t>
      </w:r>
      <w:r w:rsidR="00F35C6B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 that </w:t>
      </w:r>
      <w:r w:rsidR="00BE2FAA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supported or opposed </w:t>
      </w:r>
      <w:r w:rsidR="006300BF" w:rsidRPr="00353277">
        <w:rPr>
          <w:rFonts w:ascii="Noto Sans" w:eastAsia="Times New Roman" w:hAnsi="Noto Sans" w:cs="Noto Sans"/>
          <w:color w:val="000000" w:themeColor="text1"/>
          <w:sz w:val="24"/>
          <w:szCs w:val="24"/>
        </w:rPr>
        <w:t xml:space="preserve">cityhood. </w:t>
      </w:r>
    </w:p>
    <w:p w14:paraId="0A55D38B" w14:textId="4250E89E" w:rsidR="002A1BE0" w:rsidRDefault="00F35C6B" w:rsidP="00353277">
      <w:pPr>
        <w:shd w:val="clear" w:color="auto" w:fill="F9F9F9"/>
        <w:spacing w:after="300" w:line="240" w:lineRule="auto"/>
        <w:jc w:val="both"/>
        <w:textAlignment w:val="baseline"/>
        <w:rPr>
          <w:rFonts w:ascii="Noto Sans" w:eastAsia="Times New Roman" w:hAnsi="Noto Sans" w:cs="Noto Sans"/>
          <w:color w:val="222222"/>
          <w:sz w:val="24"/>
          <w:szCs w:val="24"/>
        </w:rPr>
      </w:pPr>
      <w:r>
        <w:rPr>
          <w:rFonts w:ascii="Noto Sans" w:eastAsia="Times New Roman" w:hAnsi="Noto Sans" w:cs="Noto Sans"/>
          <w:color w:val="222222"/>
          <w:sz w:val="24"/>
          <w:szCs w:val="24"/>
        </w:rPr>
        <w:t>MIC</w:t>
      </w:r>
      <w:r w:rsidR="002A1BE0" w:rsidRPr="000952A6">
        <w:rPr>
          <w:rFonts w:ascii="Noto Sans" w:eastAsia="Times New Roman" w:hAnsi="Noto Sans" w:cs="Noto Sans"/>
          <w:color w:val="222222"/>
          <w:sz w:val="24"/>
          <w:szCs w:val="24"/>
        </w:rPr>
        <w:t xml:space="preserve"> advocate</w:t>
      </w:r>
      <w:r>
        <w:rPr>
          <w:rFonts w:ascii="Noto Sans" w:eastAsia="Times New Roman" w:hAnsi="Noto Sans" w:cs="Noto Sans"/>
          <w:color w:val="222222"/>
          <w:sz w:val="24"/>
          <w:szCs w:val="24"/>
        </w:rPr>
        <w:t>s</w:t>
      </w:r>
      <w:r w:rsidR="002A1BE0" w:rsidRPr="000952A6">
        <w:rPr>
          <w:rFonts w:ascii="Noto Sans" w:eastAsia="Times New Roman" w:hAnsi="Noto Sans" w:cs="Noto Sans"/>
          <w:color w:val="222222"/>
          <w:sz w:val="24"/>
          <w:szCs w:val="24"/>
        </w:rPr>
        <w:t xml:space="preserve"> for the </w:t>
      </w:r>
      <w:r w:rsidR="003E52B0">
        <w:rPr>
          <w:rFonts w:ascii="Noto Sans" w:eastAsia="Times New Roman" w:hAnsi="Noto Sans" w:cs="Noto Sans"/>
          <w:color w:val="222222"/>
          <w:sz w:val="24"/>
          <w:szCs w:val="24"/>
        </w:rPr>
        <w:t xml:space="preserve">entire </w:t>
      </w:r>
      <w:r w:rsidR="002A1BE0" w:rsidRPr="000952A6">
        <w:rPr>
          <w:rFonts w:ascii="Noto Sans" w:eastAsia="Times New Roman" w:hAnsi="Noto Sans" w:cs="Noto Sans"/>
          <w:color w:val="222222"/>
          <w:sz w:val="24"/>
          <w:szCs w:val="24"/>
        </w:rPr>
        <w:t>Mableton community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 xml:space="preserve">, </w:t>
      </w:r>
      <w:r w:rsidR="00353277">
        <w:rPr>
          <w:rFonts w:ascii="Noto Sans" w:eastAsia="Times New Roman" w:hAnsi="Noto Sans" w:cs="Noto Sans"/>
          <w:color w:val="222222"/>
          <w:sz w:val="24"/>
          <w:szCs w:val="24"/>
        </w:rPr>
        <w:t xml:space="preserve">carries out 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>projects that benefit</w:t>
      </w:r>
      <w:r w:rsidR="00970917">
        <w:rPr>
          <w:rFonts w:ascii="Noto Sans" w:eastAsia="Times New Roman" w:hAnsi="Noto Sans" w:cs="Noto Sans"/>
          <w:color w:val="222222"/>
          <w:sz w:val="24"/>
          <w:szCs w:val="24"/>
        </w:rPr>
        <w:t xml:space="preserve"> the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 xml:space="preserve"> </w:t>
      </w:r>
      <w:r w:rsidR="00BE2FAA">
        <w:rPr>
          <w:rFonts w:ascii="Noto Sans" w:eastAsia="Times New Roman" w:hAnsi="Noto Sans" w:cs="Noto Sans"/>
          <w:color w:val="222222"/>
          <w:sz w:val="24"/>
          <w:szCs w:val="24"/>
        </w:rPr>
        <w:t>community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 xml:space="preserve">, </w:t>
      </w:r>
      <w:r w:rsidR="002A1BE0" w:rsidRPr="000952A6">
        <w:rPr>
          <w:rFonts w:ascii="Noto Sans" w:eastAsia="Times New Roman" w:hAnsi="Noto Sans" w:cs="Noto Sans"/>
          <w:color w:val="222222"/>
          <w:sz w:val="24"/>
          <w:szCs w:val="24"/>
        </w:rPr>
        <w:t>and keep</w:t>
      </w:r>
      <w:r w:rsidR="003E52B0">
        <w:rPr>
          <w:rFonts w:ascii="Noto Sans" w:eastAsia="Times New Roman" w:hAnsi="Noto Sans" w:cs="Noto Sans"/>
          <w:color w:val="222222"/>
          <w:sz w:val="24"/>
          <w:szCs w:val="24"/>
        </w:rPr>
        <w:t>s</w:t>
      </w:r>
      <w:r w:rsidR="002A1BE0" w:rsidRPr="000952A6">
        <w:rPr>
          <w:rFonts w:ascii="Noto Sans" w:eastAsia="Times New Roman" w:hAnsi="Noto Sans" w:cs="Noto Sans"/>
          <w:color w:val="222222"/>
          <w:sz w:val="24"/>
          <w:szCs w:val="24"/>
        </w:rPr>
        <w:t xml:space="preserve"> our members informed.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 xml:space="preserve"> </w:t>
      </w:r>
      <w:r w:rsidR="00BE2FAA">
        <w:rPr>
          <w:rFonts w:ascii="Noto Sans" w:eastAsia="Times New Roman" w:hAnsi="Noto Sans" w:cs="Noto Sans"/>
          <w:color w:val="222222"/>
          <w:sz w:val="24"/>
          <w:szCs w:val="24"/>
        </w:rPr>
        <w:t xml:space="preserve">Information on the outstanding work </w:t>
      </w:r>
      <w:r w:rsidR="00FF04EB">
        <w:rPr>
          <w:rFonts w:ascii="Noto Sans" w:eastAsia="Times New Roman" w:hAnsi="Noto Sans" w:cs="Noto Sans"/>
          <w:color w:val="222222"/>
          <w:sz w:val="24"/>
          <w:szCs w:val="24"/>
        </w:rPr>
        <w:t xml:space="preserve">our volunteers </w:t>
      </w:r>
      <w:r w:rsidR="00BE2FAA">
        <w:rPr>
          <w:rFonts w:ascii="Noto Sans" w:eastAsia="Times New Roman" w:hAnsi="Noto Sans" w:cs="Noto Sans"/>
          <w:color w:val="222222"/>
          <w:sz w:val="24"/>
          <w:szCs w:val="24"/>
        </w:rPr>
        <w:t xml:space="preserve">do in the community can be found on our website at: </w:t>
      </w:r>
      <w:hyperlink r:id="rId5" w:history="1">
        <w:r w:rsidR="00BE2FAA" w:rsidRPr="00F41FA5">
          <w:rPr>
            <w:rStyle w:val="Hyperlink"/>
            <w:rFonts w:ascii="Noto Sans" w:eastAsia="Times New Roman" w:hAnsi="Noto Sans" w:cs="Noto Sans"/>
            <w:sz w:val="24"/>
            <w:szCs w:val="24"/>
          </w:rPr>
          <w:t>www.mableton.org/what-mic-does/</w:t>
        </w:r>
      </w:hyperlink>
      <w:r w:rsidR="00BE2FAA">
        <w:rPr>
          <w:rFonts w:ascii="Noto Sans" w:eastAsia="Times New Roman" w:hAnsi="Noto Sans" w:cs="Noto Sans"/>
          <w:color w:val="222222"/>
          <w:sz w:val="24"/>
          <w:szCs w:val="24"/>
        </w:rPr>
        <w:t>.</w:t>
      </w:r>
      <w:r w:rsidR="00BE2FAA" w:rsidRPr="00353277">
        <w:rPr>
          <w:rFonts w:ascii="Noto Sans" w:eastAsia="Times New Roman" w:hAnsi="Noto Sans" w:cs="Noto Sans"/>
          <w:color w:val="222222"/>
          <w:sz w:val="24"/>
          <w:szCs w:val="24"/>
          <w:u w:val="single"/>
        </w:rPr>
        <w:t xml:space="preserve"> </w:t>
      </w:r>
      <w:r w:rsidR="00BE2FAA" w:rsidRPr="002A1D39">
        <w:rPr>
          <w:rFonts w:ascii="Noto Sans" w:eastAsia="Times New Roman" w:hAnsi="Noto Sans" w:cs="Noto Sans"/>
          <w:color w:val="222222"/>
          <w:sz w:val="24"/>
          <w:szCs w:val="24"/>
        </w:rPr>
        <w:t xml:space="preserve"> </w:t>
      </w:r>
      <w:r w:rsidR="00353277" w:rsidRPr="002A1D39">
        <w:rPr>
          <w:rFonts w:ascii="Noto Sans" w:eastAsia="Times New Roman" w:hAnsi="Noto Sans" w:cs="Noto Sans"/>
          <w:color w:val="222222"/>
          <w:sz w:val="24"/>
          <w:szCs w:val="24"/>
        </w:rPr>
        <w:t>A</w:t>
      </w:r>
      <w:r w:rsidR="002A1BE0" w:rsidRPr="002A1D39">
        <w:rPr>
          <w:rFonts w:ascii="Noto Sans" w:eastAsia="Times New Roman" w:hAnsi="Noto Sans" w:cs="Noto Sans"/>
          <w:color w:val="222222"/>
          <w:sz w:val="24"/>
          <w:szCs w:val="24"/>
        </w:rPr>
        <w:t>nyone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 xml:space="preserve"> interested in </w:t>
      </w:r>
      <w:r w:rsidR="00BE2FAA">
        <w:rPr>
          <w:rFonts w:ascii="Noto Sans" w:eastAsia="Times New Roman" w:hAnsi="Noto Sans" w:cs="Noto Sans"/>
          <w:color w:val="222222"/>
          <w:sz w:val="24"/>
          <w:szCs w:val="24"/>
        </w:rPr>
        <w:t xml:space="preserve">volunteering to 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>be a part of this</w:t>
      </w:r>
      <w:r>
        <w:rPr>
          <w:rFonts w:ascii="Noto Sans" w:eastAsia="Times New Roman" w:hAnsi="Noto Sans" w:cs="Noto Sans"/>
          <w:color w:val="222222"/>
          <w:sz w:val="24"/>
          <w:szCs w:val="24"/>
        </w:rPr>
        <w:t xml:space="preserve"> </w:t>
      </w:r>
      <w:r w:rsidR="006300BF">
        <w:rPr>
          <w:rFonts w:ascii="Noto Sans" w:eastAsia="Times New Roman" w:hAnsi="Noto Sans" w:cs="Noto Sans"/>
          <w:color w:val="222222"/>
          <w:sz w:val="24"/>
          <w:szCs w:val="24"/>
        </w:rPr>
        <w:t>exceptional</w:t>
      </w:r>
      <w:r w:rsidR="00BE2FAA">
        <w:rPr>
          <w:rFonts w:ascii="Noto Sans" w:eastAsia="Times New Roman" w:hAnsi="Noto Sans" w:cs="Noto Sans"/>
          <w:color w:val="222222"/>
          <w:sz w:val="24"/>
          <w:szCs w:val="24"/>
        </w:rPr>
        <w:t xml:space="preserve"> community </w:t>
      </w:r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 xml:space="preserve">work should contact us at </w:t>
      </w:r>
      <w:hyperlink r:id="rId6" w:history="1">
        <w:r w:rsidR="002A1BE0" w:rsidRPr="006300BF">
          <w:rPr>
            <w:rStyle w:val="Hyperlink"/>
            <w:rFonts w:ascii="Noto Sans" w:eastAsia="Times New Roman" w:hAnsi="Noto Sans" w:cs="Noto Sans"/>
            <w:sz w:val="24"/>
            <w:szCs w:val="24"/>
          </w:rPr>
          <w:t>info@mableton.org</w:t>
        </w:r>
      </w:hyperlink>
      <w:r w:rsidR="002A1BE0">
        <w:rPr>
          <w:rFonts w:ascii="Noto Sans" w:eastAsia="Times New Roman" w:hAnsi="Noto Sans" w:cs="Noto Sans"/>
          <w:color w:val="222222"/>
          <w:sz w:val="24"/>
          <w:szCs w:val="24"/>
        </w:rPr>
        <w:t>.</w:t>
      </w:r>
    </w:p>
    <w:p w14:paraId="2BAFB183" w14:textId="77777777" w:rsidR="008D42D5" w:rsidRPr="008D42D5" w:rsidRDefault="008D42D5" w:rsidP="008D42D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D42D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Board of Directors</w:t>
      </w:r>
    </w:p>
    <w:p w14:paraId="51303AE9" w14:textId="5F23FA85" w:rsidR="008D42D5" w:rsidRDefault="008D42D5" w:rsidP="005C7760">
      <w:pPr>
        <w:spacing w:after="0" w:line="240" w:lineRule="auto"/>
        <w:rPr>
          <w:rFonts w:ascii="Noto Sans" w:eastAsia="Times New Roman" w:hAnsi="Noto Sans" w:cs="Noto Sans"/>
          <w:color w:val="222222"/>
          <w:sz w:val="24"/>
          <w:szCs w:val="24"/>
        </w:rPr>
      </w:pPr>
      <w:r w:rsidRPr="008D42D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Mableton Improvement Coalition</w:t>
      </w:r>
    </w:p>
    <w:sectPr w:rsidR="008D42D5" w:rsidSect="008D42D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58"/>
    <w:rsid w:val="00153858"/>
    <w:rsid w:val="00187B9F"/>
    <w:rsid w:val="002A1BE0"/>
    <w:rsid w:val="002A1D39"/>
    <w:rsid w:val="00353277"/>
    <w:rsid w:val="00376EEC"/>
    <w:rsid w:val="003E52B0"/>
    <w:rsid w:val="005C7760"/>
    <w:rsid w:val="005D4B4C"/>
    <w:rsid w:val="005F7870"/>
    <w:rsid w:val="006300BF"/>
    <w:rsid w:val="007F5F63"/>
    <w:rsid w:val="008D42D5"/>
    <w:rsid w:val="00933AE4"/>
    <w:rsid w:val="00970917"/>
    <w:rsid w:val="009B4DD9"/>
    <w:rsid w:val="00A25A1C"/>
    <w:rsid w:val="00B70B5E"/>
    <w:rsid w:val="00B825A9"/>
    <w:rsid w:val="00BE2FAA"/>
    <w:rsid w:val="00D02C48"/>
    <w:rsid w:val="00D3204C"/>
    <w:rsid w:val="00ED0568"/>
    <w:rsid w:val="00EE425C"/>
    <w:rsid w:val="00F35C6B"/>
    <w:rsid w:val="00FB70AA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E889"/>
  <w15:chartTrackingRefBased/>
  <w15:docId w15:val="{E4DE44D1-4306-4D60-BE40-762CB34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58"/>
    <w:rPr>
      <w:color w:val="0000FF"/>
      <w:u w:val="single"/>
    </w:rPr>
  </w:style>
  <w:style w:type="paragraph" w:styleId="Revision">
    <w:name w:val="Revision"/>
    <w:hidden/>
    <w:uiPriority w:val="99"/>
    <w:semiHidden/>
    <w:rsid w:val="009709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2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cope\Downloads\info@mableton.org" TargetMode="External"/><Relationship Id="rId5" Type="http://schemas.openxmlformats.org/officeDocument/2006/relationships/hyperlink" Target="http://www.mableton.org/what-mic-do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4</DocSecurity>
  <PresentationFormat>15|.DOCX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Ray Thomas</cp:lastModifiedBy>
  <cp:revision>2</cp:revision>
  <dcterms:created xsi:type="dcterms:W3CDTF">2023-01-26T00:08:00Z</dcterms:created>
  <dcterms:modified xsi:type="dcterms:W3CDTF">2023-01-26T00:08:00Z</dcterms:modified>
</cp:coreProperties>
</file>